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6F" w:rsidRPr="00F1516F" w:rsidRDefault="00F1516F" w:rsidP="00F151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proofErr w:type="gramStart"/>
      <w:r w:rsidRPr="00F1516F">
        <w:rPr>
          <w:rFonts w:ascii="Times" w:hAnsi="Times" w:cs="Times"/>
          <w:b/>
          <w:bCs/>
          <w:color w:val="201F1F"/>
          <w:sz w:val="28"/>
          <w:szCs w:val="28"/>
          <w:lang w:val="en-US"/>
        </w:rPr>
        <w:t>Mistä talouskasvu syntyy?</w:t>
      </w:r>
      <w:proofErr w:type="gramEnd"/>
    </w:p>
    <w:p w:rsidR="00F1516F" w:rsidRDefault="00F1516F" w:rsidP="00F151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01F1F"/>
          <w:lang w:val="en-US"/>
        </w:rPr>
      </w:pPr>
      <w:r w:rsidRPr="00F1516F">
        <w:rPr>
          <w:rFonts w:ascii="Times" w:hAnsi="Times" w:cs="Times"/>
          <w:color w:val="201F1F"/>
          <w:lang w:val="en-US"/>
        </w:rPr>
        <w:t xml:space="preserve">Talouskasvu = tavaroita </w:t>
      </w:r>
      <w:proofErr w:type="gramStart"/>
      <w:r w:rsidRPr="00F1516F">
        <w:rPr>
          <w:rFonts w:ascii="Times" w:hAnsi="Times" w:cs="Times"/>
          <w:color w:val="201F1F"/>
          <w:lang w:val="en-US"/>
        </w:rPr>
        <w:t>ja</w:t>
      </w:r>
      <w:proofErr w:type="gramEnd"/>
      <w:r w:rsidRPr="00F1516F">
        <w:rPr>
          <w:rFonts w:ascii="Times" w:hAnsi="Times" w:cs="Times"/>
          <w:color w:val="201F1F"/>
          <w:lang w:val="en-US"/>
        </w:rPr>
        <w:t xml:space="preserve"> palveluita tehdään enemmän kuin aikaisemmin </w:t>
      </w:r>
    </w:p>
    <w:p w:rsidR="00F1516F" w:rsidRPr="00F1516F" w:rsidRDefault="00F1516F" w:rsidP="00F151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bookmarkStart w:id="0" w:name="_GoBack"/>
      <w:bookmarkEnd w:id="0"/>
      <w:r w:rsidRPr="00F1516F">
        <w:rPr>
          <w:rFonts w:ascii="Times" w:hAnsi="Times" w:cs="Times"/>
          <w:color w:val="201F1F"/>
          <w:lang w:val="en-US"/>
        </w:rPr>
        <w:t>(</w:t>
      </w:r>
      <w:proofErr w:type="gramStart"/>
      <w:r w:rsidRPr="00F1516F">
        <w:rPr>
          <w:rFonts w:ascii="Times" w:hAnsi="Times" w:cs="Times"/>
          <w:color w:val="201F1F"/>
          <w:lang w:val="en-US"/>
        </w:rPr>
        <w:t>yleensä</w:t>
      </w:r>
      <w:proofErr w:type="gramEnd"/>
      <w:r w:rsidRPr="00F1516F">
        <w:rPr>
          <w:rFonts w:ascii="Times" w:hAnsi="Times" w:cs="Times"/>
          <w:color w:val="201F1F"/>
          <w:lang w:val="en-US"/>
        </w:rPr>
        <w:t xml:space="preserve"> verrataan edelliseen vuoteen) = bruttokansantuote kasvaa</w:t>
      </w:r>
      <w:r>
        <w:rPr>
          <w:rFonts w:ascii="Times" w:hAnsi="Times" w:cs="Times"/>
          <w:color w:val="201F1F"/>
          <w:lang w:val="en-US"/>
        </w:rPr>
        <w:t>.</w:t>
      </w:r>
      <w:r>
        <w:rPr>
          <w:rFonts w:ascii="Times" w:hAnsi="Times" w:cs="Times"/>
          <w:color w:val="201F1F"/>
          <w:lang w:val="en-US"/>
        </w:rPr>
        <w:br/>
      </w:r>
    </w:p>
    <w:p w:rsidR="00F1516F" w:rsidRPr="00F1516F" w:rsidRDefault="00F1516F" w:rsidP="00F151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01F1F"/>
          <w:sz w:val="28"/>
          <w:szCs w:val="28"/>
          <w:lang w:val="en-US"/>
        </w:rPr>
      </w:pPr>
      <w:r w:rsidRPr="00F1516F">
        <w:rPr>
          <w:rFonts w:ascii="Times" w:hAnsi="Times" w:cs="Times"/>
          <w:color w:val="201F1F"/>
          <w:sz w:val="28"/>
          <w:szCs w:val="28"/>
          <w:lang w:val="en-US"/>
        </w:rPr>
        <w:t xml:space="preserve">Taloutta voidaan kasvattaa: </w:t>
      </w:r>
    </w:p>
    <w:p w:rsidR="00F1516F" w:rsidRPr="00F1516F" w:rsidRDefault="00F1516F" w:rsidP="00F151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 w:rsidRPr="00F1516F">
        <w:rPr>
          <w:rFonts w:ascii="Times" w:hAnsi="Times" w:cs="Times"/>
          <w:color w:val="201F1F"/>
          <w:lang w:val="en-US"/>
        </w:rPr>
        <w:t xml:space="preserve">a) </w:t>
      </w:r>
      <w:proofErr w:type="gramStart"/>
      <w:r w:rsidRPr="00F1516F">
        <w:rPr>
          <w:rFonts w:ascii="Times" w:hAnsi="Times" w:cs="Times"/>
          <w:color w:val="201F1F"/>
          <w:lang w:val="en-US"/>
        </w:rPr>
        <w:t>lisäämällä</w:t>
      </w:r>
      <w:proofErr w:type="gramEnd"/>
      <w:r w:rsidRPr="00F1516F">
        <w:rPr>
          <w:rFonts w:ascii="Times" w:hAnsi="Times" w:cs="Times"/>
          <w:color w:val="201F1F"/>
          <w:lang w:val="en-US"/>
        </w:rPr>
        <w:t xml:space="preserve"> työtunteja</w:t>
      </w:r>
    </w:p>
    <w:p w:rsidR="00F1516F" w:rsidRPr="00F1516F" w:rsidRDefault="00F1516F" w:rsidP="00F151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 w:rsidRPr="00F1516F">
        <w:rPr>
          <w:rFonts w:ascii="Times" w:hAnsi="Times" w:cs="Times"/>
          <w:color w:val="201F1F"/>
          <w:lang w:val="en-US"/>
        </w:rPr>
        <w:t>– Väestönkasvu lisää talouskasvua (kysyntä ja siten tarjonta kasvavat).</w:t>
      </w:r>
    </w:p>
    <w:p w:rsidR="00F1516F" w:rsidRPr="00F1516F" w:rsidRDefault="00F1516F" w:rsidP="00F151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01F1F"/>
          <w:lang w:val="en-US"/>
        </w:rPr>
      </w:pPr>
      <w:r w:rsidRPr="00F1516F">
        <w:rPr>
          <w:rFonts w:ascii="Times" w:hAnsi="Times" w:cs="Times"/>
          <w:color w:val="201F1F"/>
          <w:lang w:val="en-US"/>
        </w:rPr>
        <w:t>– Tämä ei ole kovin tehokas keino lisätä talouskasvua.</w:t>
      </w:r>
      <w:r>
        <w:rPr>
          <w:rFonts w:ascii="Times" w:hAnsi="Times" w:cs="Times"/>
          <w:color w:val="201F1F"/>
          <w:lang w:val="en-US"/>
        </w:rPr>
        <w:br/>
      </w:r>
      <w:r>
        <w:rPr>
          <w:rFonts w:ascii="Times" w:hAnsi="Times" w:cs="Times"/>
          <w:color w:val="201F1F"/>
          <w:lang w:val="en-US"/>
        </w:rPr>
        <w:br/>
      </w:r>
      <w:r>
        <w:rPr>
          <w:rFonts w:ascii="Times" w:hAnsi="Times" w:cs="Times"/>
          <w:color w:val="201F1F"/>
          <w:lang w:val="en-US"/>
        </w:rPr>
        <w:br/>
      </w:r>
      <w:proofErr w:type="gramStart"/>
      <w:r w:rsidRPr="00F1516F">
        <w:rPr>
          <w:rFonts w:ascii="Times" w:hAnsi="Times" w:cs="Times"/>
          <w:color w:val="201F1F"/>
          <w:lang w:val="en-US"/>
        </w:rPr>
        <w:t>b)  investoimalla</w:t>
      </w:r>
      <w:proofErr w:type="gramEnd"/>
      <w:r w:rsidRPr="00F1516F">
        <w:rPr>
          <w:rFonts w:ascii="Times" w:hAnsi="Times" w:cs="Times"/>
          <w:color w:val="201F1F"/>
          <w:lang w:val="en-US"/>
        </w:rPr>
        <w:t xml:space="preserve"> (= sijoitus, jolla pyritään lisäämään tai tehostamaan tuotantoa) – Rakennetaan esimerkiksi uusi tehdas tai tuotantolinja. </w:t>
      </w:r>
      <w:r>
        <w:rPr>
          <w:rFonts w:ascii="Times" w:hAnsi="Times" w:cs="Times"/>
          <w:color w:val="201F1F"/>
          <w:lang w:val="en-US"/>
        </w:rPr>
        <w:br/>
      </w:r>
      <w:r>
        <w:rPr>
          <w:rFonts w:ascii="Times" w:hAnsi="Times" w:cs="Times"/>
          <w:color w:val="201F1F"/>
          <w:lang w:val="en-US"/>
        </w:rPr>
        <w:br/>
      </w:r>
      <w:r>
        <w:rPr>
          <w:rFonts w:ascii="Times" w:hAnsi="Times" w:cs="Times"/>
          <w:color w:val="201F1F"/>
          <w:lang w:val="en-US"/>
        </w:rPr>
        <w:br/>
      </w:r>
      <w:proofErr w:type="gramStart"/>
      <w:r w:rsidRPr="00F1516F">
        <w:rPr>
          <w:rFonts w:ascii="Times" w:hAnsi="Times" w:cs="Times"/>
          <w:color w:val="201F1F"/>
          <w:lang w:val="en-US"/>
        </w:rPr>
        <w:t>c)  parantamalla</w:t>
      </w:r>
      <w:proofErr w:type="gramEnd"/>
      <w:r w:rsidRPr="00F1516F">
        <w:rPr>
          <w:rFonts w:ascii="Times" w:hAnsi="Times" w:cs="Times"/>
          <w:color w:val="201F1F"/>
          <w:lang w:val="en-US"/>
        </w:rPr>
        <w:t xml:space="preserve"> tuottavuutta </w:t>
      </w:r>
      <w:r>
        <w:rPr>
          <w:rFonts w:ascii="Times" w:hAnsi="Times" w:cs="Times"/>
          <w:color w:val="201F1F"/>
          <w:lang w:val="en-US"/>
        </w:rPr>
        <w:t xml:space="preserve">. </w:t>
      </w:r>
      <w:proofErr w:type="gramStart"/>
      <w:r w:rsidRPr="00F1516F">
        <w:rPr>
          <w:rFonts w:ascii="Times" w:hAnsi="Times" w:cs="Times"/>
          <w:color w:val="201F1F"/>
          <w:lang w:val="en-US"/>
        </w:rPr>
        <w:t xml:space="preserve">Tuotos/panos-suhde mitataan sillä, kuinka paljon hyödykkeitä </w:t>
      </w:r>
      <w:r w:rsidRPr="00F1516F">
        <w:rPr>
          <w:rFonts w:ascii="Times" w:hAnsi="Times" w:cs="Times"/>
          <w:lang w:val="en-US"/>
        </w:rPr>
        <w:t> </w:t>
      </w:r>
      <w:r w:rsidRPr="00F1516F">
        <w:rPr>
          <w:rFonts w:ascii="Times" w:hAnsi="Times" w:cs="Times"/>
          <w:color w:val="201F1F"/>
          <w:lang w:val="en-US"/>
        </w:rPr>
        <w:t xml:space="preserve">yksi työntekijä kykenee valmistamaan tietyssä aikayksikössä </w:t>
      </w:r>
      <w:r w:rsidRPr="00F1516F">
        <w:rPr>
          <w:rFonts w:ascii="Times" w:hAnsi="Times" w:cs="Times"/>
          <w:lang w:val="en-US"/>
        </w:rPr>
        <w:t> </w:t>
      </w:r>
      <w:r w:rsidRPr="00F1516F">
        <w:rPr>
          <w:rFonts w:ascii="Times" w:hAnsi="Times" w:cs="Times"/>
          <w:color w:val="201F1F"/>
          <w:lang w:val="en-US"/>
        </w:rPr>
        <w:t>(esimerkiksi vuodessa).</w:t>
      </w:r>
      <w:proofErr w:type="gramEnd"/>
      <w:r w:rsidRPr="00F1516F">
        <w:rPr>
          <w:rFonts w:ascii="Times" w:hAnsi="Times" w:cs="Times"/>
          <w:color w:val="201F1F"/>
          <w:lang w:val="en-US"/>
        </w:rPr>
        <w:t xml:space="preserve"> </w:t>
      </w:r>
      <w:r>
        <w:rPr>
          <w:rFonts w:ascii="Times" w:hAnsi="Times" w:cs="Times"/>
          <w:color w:val="201F1F"/>
          <w:lang w:val="en-US"/>
        </w:rPr>
        <w:br/>
      </w:r>
    </w:p>
    <w:p w:rsidR="00F1516F" w:rsidRPr="00F1516F" w:rsidRDefault="00F1516F" w:rsidP="00F151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 w:rsidRPr="00F1516F">
        <w:rPr>
          <w:rFonts w:ascii="Times" w:hAnsi="Times" w:cs="Times"/>
          <w:color w:val="201F1F"/>
          <w:lang w:val="en-US"/>
        </w:rPr>
        <w:t xml:space="preserve">Tuottavuus paranee, </w:t>
      </w:r>
      <w:proofErr w:type="gramStart"/>
      <w:r w:rsidRPr="00F1516F">
        <w:rPr>
          <w:rFonts w:ascii="Times" w:hAnsi="Times" w:cs="Times"/>
          <w:color w:val="201F1F"/>
          <w:lang w:val="en-US"/>
        </w:rPr>
        <w:t>jos</w:t>
      </w:r>
      <w:proofErr w:type="gramEnd"/>
      <w:r w:rsidRPr="00F1516F">
        <w:rPr>
          <w:rFonts w:ascii="Times" w:hAnsi="Times" w:cs="Times"/>
          <w:color w:val="201F1F"/>
          <w:lang w:val="en-US"/>
        </w:rPr>
        <w:t xml:space="preserve"> samalla resurssilla tehdään</w:t>
      </w:r>
      <w:r>
        <w:rPr>
          <w:rFonts w:ascii="Times" w:hAnsi="Times" w:cs="Times"/>
          <w:lang w:val="en-US"/>
        </w:rPr>
        <w:t xml:space="preserve"> </w:t>
      </w:r>
      <w:r w:rsidRPr="00F1516F">
        <w:rPr>
          <w:rFonts w:ascii="Times" w:hAnsi="Times" w:cs="Times"/>
          <w:color w:val="201F1F"/>
          <w:lang w:val="en-US"/>
        </w:rPr>
        <w:t>enemmän kuin aikaisemmin tai vähemmällä resurssilla saadaan aikaan entinen määrä hyödykkeitä.</w:t>
      </w:r>
      <w:r>
        <w:rPr>
          <w:rFonts w:ascii="Times" w:hAnsi="Times" w:cs="Times"/>
          <w:color w:val="201F1F"/>
          <w:lang w:val="en-US"/>
        </w:rPr>
        <w:br/>
      </w:r>
    </w:p>
    <w:p w:rsidR="00F1516F" w:rsidRPr="00F1516F" w:rsidRDefault="00F1516F" w:rsidP="00F151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 w:rsidRPr="00F1516F">
        <w:rPr>
          <w:rFonts w:ascii="Times" w:hAnsi="Times" w:cs="Times"/>
          <w:color w:val="201F1F"/>
          <w:sz w:val="28"/>
          <w:szCs w:val="28"/>
          <w:lang w:val="en-US"/>
        </w:rPr>
        <w:t>Keinoja nostaa tuottavuutta</w:t>
      </w:r>
      <w:proofErr w:type="gramStart"/>
      <w:r w:rsidRPr="00F1516F">
        <w:rPr>
          <w:rFonts w:ascii="Times" w:hAnsi="Times" w:cs="Times"/>
          <w:color w:val="201F1F"/>
          <w:sz w:val="28"/>
          <w:szCs w:val="28"/>
          <w:lang w:val="en-US"/>
        </w:rPr>
        <w:t>: </w:t>
      </w:r>
      <w:proofErr w:type="gramEnd"/>
      <w:r>
        <w:rPr>
          <w:rFonts w:ascii="Times" w:hAnsi="Times" w:cs="Times"/>
          <w:color w:val="201F1F"/>
          <w:lang w:val="en-US"/>
        </w:rPr>
        <w:br/>
      </w:r>
      <w:r>
        <w:rPr>
          <w:rFonts w:ascii="Times" w:hAnsi="Times" w:cs="Times"/>
          <w:color w:val="201F1F"/>
          <w:lang w:val="en-US"/>
        </w:rPr>
        <w:br/>
        <w:t>O</w:t>
      </w:r>
      <w:r w:rsidRPr="00F1516F">
        <w:rPr>
          <w:rFonts w:ascii="Times" w:hAnsi="Times" w:cs="Times"/>
          <w:color w:val="201F1F"/>
          <w:lang w:val="en-US"/>
        </w:rPr>
        <w:t>tetaan käyttöön tehokkaampia koneita (tietotekniikan</w:t>
      </w:r>
      <w:r>
        <w:rPr>
          <w:rFonts w:ascii="Times" w:hAnsi="Times" w:cs="Times"/>
          <w:lang w:val="en-US"/>
        </w:rPr>
        <w:t xml:space="preserve"> </w:t>
      </w:r>
      <w:r w:rsidRPr="00F1516F">
        <w:rPr>
          <w:rFonts w:ascii="Times" w:hAnsi="Times" w:cs="Times"/>
          <w:color w:val="201F1F"/>
          <w:lang w:val="en-US"/>
        </w:rPr>
        <w:t>hyödyntäminen jne.)</w:t>
      </w:r>
      <w:r>
        <w:rPr>
          <w:rFonts w:ascii="Times" w:hAnsi="Times" w:cs="Times"/>
          <w:color w:val="201F1F"/>
          <w:lang w:val="en-US"/>
        </w:rPr>
        <w:br/>
      </w:r>
      <w:r>
        <w:rPr>
          <w:rFonts w:ascii="Times" w:hAnsi="Times" w:cs="Times"/>
          <w:color w:val="201F1F"/>
          <w:lang w:val="en-US"/>
        </w:rPr>
        <w:br/>
      </w:r>
      <w:r w:rsidRPr="00F1516F">
        <w:rPr>
          <w:rFonts w:ascii="Times" w:hAnsi="Times" w:cs="Times"/>
          <w:color w:val="201F1F"/>
          <w:lang w:val="en-US"/>
        </w:rPr>
        <w:t xml:space="preserve"> – </w:t>
      </w:r>
      <w:proofErr w:type="gramStart"/>
      <w:r w:rsidRPr="00F1516F">
        <w:rPr>
          <w:rFonts w:ascii="Times" w:hAnsi="Times" w:cs="Times"/>
          <w:color w:val="201F1F"/>
          <w:lang w:val="en-US"/>
        </w:rPr>
        <w:t>organisoidaan</w:t>
      </w:r>
      <w:proofErr w:type="gramEnd"/>
      <w:r w:rsidRPr="00F1516F">
        <w:rPr>
          <w:rFonts w:ascii="Times" w:hAnsi="Times" w:cs="Times"/>
          <w:color w:val="201F1F"/>
          <w:lang w:val="en-US"/>
        </w:rPr>
        <w:t xml:space="preserve"> työ uudella, tehokkaammalla tavalla</w:t>
      </w:r>
      <w:r>
        <w:rPr>
          <w:rFonts w:ascii="Times" w:hAnsi="Times" w:cs="Times"/>
          <w:color w:val="201F1F"/>
          <w:lang w:val="en-US"/>
        </w:rPr>
        <w:br/>
      </w:r>
      <w:r w:rsidRPr="00F1516F">
        <w:rPr>
          <w:rFonts w:ascii="Times" w:hAnsi="Times" w:cs="Times"/>
          <w:color w:val="201F1F"/>
          <w:lang w:val="en-US"/>
        </w:rPr>
        <w:t> – motivoidaan työntekijöitä (palkkaus, johtaminen, työolot yms.)</w:t>
      </w:r>
      <w:r>
        <w:rPr>
          <w:rFonts w:ascii="Times" w:hAnsi="Times" w:cs="Times"/>
          <w:color w:val="201F1F"/>
          <w:lang w:val="en-US"/>
        </w:rPr>
        <w:br/>
      </w:r>
      <w:r>
        <w:rPr>
          <w:rFonts w:ascii="Times" w:hAnsi="Times" w:cs="Times"/>
          <w:color w:val="201F1F"/>
          <w:lang w:val="en-US"/>
        </w:rPr>
        <w:br/>
      </w:r>
    </w:p>
    <w:p w:rsidR="00F1516F" w:rsidRPr="00F1516F" w:rsidRDefault="00F1516F" w:rsidP="00F151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proofErr w:type="gramStart"/>
      <w:r w:rsidRPr="00F1516F">
        <w:rPr>
          <w:rFonts w:ascii="Times" w:hAnsi="Times" w:cs="Times"/>
          <w:color w:val="201F1F"/>
          <w:lang w:val="en-US"/>
        </w:rPr>
        <w:t>Länsimaiden nykyinen elintaso perustuu teollistumisesta (1800-luku) alkaneeseen voimakkaaseen tuottavuuden kasvuun.</w:t>
      </w:r>
      <w:proofErr w:type="gramEnd"/>
    </w:p>
    <w:p w:rsidR="006A4E89" w:rsidRPr="00F1516F" w:rsidRDefault="006A4E89"/>
    <w:sectPr w:rsidR="006A4E89" w:rsidRPr="00F1516F" w:rsidSect="006E5413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6"/>
  <w:proofState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6F"/>
    <w:rsid w:val="006A4E89"/>
    <w:rsid w:val="00F1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C66C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15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15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1037</Characters>
  <Application>Microsoft Macintosh Word</Application>
  <DocSecurity>0</DocSecurity>
  <Lines>8</Lines>
  <Paragraphs>2</Paragraphs>
  <ScaleCrop>false</ScaleCrop>
  <Company>PSYL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Leivo</dc:creator>
  <cp:keywords/>
  <dc:description/>
  <cp:lastModifiedBy>Jari Leivo</cp:lastModifiedBy>
  <cp:revision>1</cp:revision>
  <dcterms:created xsi:type="dcterms:W3CDTF">2014-04-24T19:16:00Z</dcterms:created>
  <dcterms:modified xsi:type="dcterms:W3CDTF">2014-04-24T19:23:00Z</dcterms:modified>
</cp:coreProperties>
</file>